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93" w:rsidRDefault="00F57A93" w:rsidP="00581890">
      <w:pPr>
        <w:tabs>
          <w:tab w:val="right" w:pos="7711"/>
          <w:tab w:val="left" w:pos="7938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0" allowOverlap="1" wp14:anchorId="35735676" wp14:editId="24C8B6C0">
            <wp:simplePos x="0" y="0"/>
            <wp:positionH relativeFrom="column">
              <wp:posOffset>-2708</wp:posOffset>
            </wp:positionH>
            <wp:positionV relativeFrom="paragraph">
              <wp:posOffset>-226791</wp:posOffset>
            </wp:positionV>
            <wp:extent cx="2009972" cy="715993"/>
            <wp:effectExtent l="0" t="0" r="0" b="8255"/>
            <wp:wrapNone/>
            <wp:docPr id="1" name="Grafik 1" descr="Logo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72" cy="71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A93" w:rsidRDefault="00F57A93" w:rsidP="00581890">
      <w:pPr>
        <w:tabs>
          <w:tab w:val="right" w:pos="7711"/>
          <w:tab w:val="left" w:pos="7938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F57A93" w:rsidRPr="00F57A93" w:rsidRDefault="00F57A93" w:rsidP="00F57A93">
      <w:pPr>
        <w:tabs>
          <w:tab w:val="right" w:pos="7711"/>
          <w:tab w:val="left" w:pos="7938"/>
        </w:tabs>
        <w:rPr>
          <w:rFonts w:ascii="Times New Roman" w:hAnsi="Times New Roman"/>
          <w:sz w:val="22"/>
          <w:szCs w:val="22"/>
        </w:rPr>
      </w:pPr>
      <w:r w:rsidRPr="00F57A93">
        <w:rPr>
          <w:rFonts w:ascii="Times New Roman" w:hAnsi="Times New Roman"/>
          <w:sz w:val="22"/>
          <w:szCs w:val="22"/>
        </w:rPr>
        <w:t>Institut für Völkerrecht</w:t>
      </w:r>
    </w:p>
    <w:p w:rsidR="00F57A93" w:rsidRPr="00F57A93" w:rsidRDefault="00F57A93" w:rsidP="00F57A93">
      <w:pPr>
        <w:tabs>
          <w:tab w:val="right" w:pos="7711"/>
          <w:tab w:val="left" w:pos="7938"/>
        </w:tabs>
        <w:rPr>
          <w:rFonts w:ascii="Times New Roman" w:hAnsi="Times New Roman"/>
          <w:sz w:val="22"/>
          <w:szCs w:val="22"/>
        </w:rPr>
      </w:pPr>
      <w:r w:rsidRPr="00F57A93">
        <w:rPr>
          <w:rFonts w:ascii="Times New Roman" w:hAnsi="Times New Roman"/>
          <w:sz w:val="22"/>
          <w:szCs w:val="22"/>
        </w:rPr>
        <w:t>Prof Dr Stefan Talmon LLM MA</w:t>
      </w:r>
    </w:p>
    <w:p w:rsidR="00F57A93" w:rsidRDefault="00F57A93" w:rsidP="00581890">
      <w:pPr>
        <w:tabs>
          <w:tab w:val="right" w:pos="7711"/>
          <w:tab w:val="left" w:pos="7938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1B62EF" w:rsidRDefault="001B62EF" w:rsidP="00581890">
      <w:pPr>
        <w:tabs>
          <w:tab w:val="right" w:pos="7711"/>
          <w:tab w:val="left" w:pos="7938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080C2E" w:rsidRPr="00581890" w:rsidRDefault="00080C2E" w:rsidP="00581890">
      <w:pPr>
        <w:tabs>
          <w:tab w:val="right" w:pos="7711"/>
          <w:tab w:val="left" w:pos="7938"/>
        </w:tabs>
        <w:jc w:val="center"/>
        <w:rPr>
          <w:rFonts w:ascii="Times New Roman" w:hAnsi="Times New Roman"/>
          <w:b/>
          <w:sz w:val="40"/>
          <w:szCs w:val="40"/>
        </w:rPr>
      </w:pPr>
      <w:r w:rsidRPr="00581890">
        <w:rPr>
          <w:rFonts w:ascii="Times New Roman" w:hAnsi="Times New Roman"/>
          <w:b/>
          <w:sz w:val="40"/>
          <w:szCs w:val="40"/>
        </w:rPr>
        <w:t>Seminar</w:t>
      </w:r>
    </w:p>
    <w:p w:rsidR="00080C2E" w:rsidRPr="00581890" w:rsidRDefault="00080C2E" w:rsidP="00581890">
      <w:pPr>
        <w:tabs>
          <w:tab w:val="right" w:pos="7711"/>
          <w:tab w:val="left" w:pos="7938"/>
        </w:tabs>
        <w:jc w:val="center"/>
        <w:rPr>
          <w:rFonts w:ascii="Times New Roman" w:hAnsi="Times New Roman"/>
          <w:sz w:val="40"/>
          <w:szCs w:val="40"/>
        </w:rPr>
      </w:pPr>
      <w:r w:rsidRPr="00581890">
        <w:rPr>
          <w:rFonts w:ascii="Times New Roman" w:hAnsi="Times New Roman"/>
          <w:b/>
          <w:sz w:val="40"/>
          <w:szCs w:val="40"/>
        </w:rPr>
        <w:t>Der libysche Bürgerkrieg im Lichte des Vö</w:t>
      </w:r>
      <w:r w:rsidRPr="00581890">
        <w:rPr>
          <w:rFonts w:ascii="Times New Roman" w:hAnsi="Times New Roman"/>
          <w:b/>
          <w:sz w:val="40"/>
          <w:szCs w:val="40"/>
        </w:rPr>
        <w:t>l</w:t>
      </w:r>
      <w:r w:rsidRPr="00581890">
        <w:rPr>
          <w:rFonts w:ascii="Times New Roman" w:hAnsi="Times New Roman"/>
          <w:b/>
          <w:sz w:val="40"/>
          <w:szCs w:val="40"/>
        </w:rPr>
        <w:t>kerrechts</w:t>
      </w:r>
    </w:p>
    <w:p w:rsidR="001B62EF" w:rsidRDefault="001B62EF" w:rsidP="00581890">
      <w:pPr>
        <w:jc w:val="center"/>
        <w:rPr>
          <w:rFonts w:ascii="Times New Roman" w:hAnsi="Times New Roman"/>
          <w:sz w:val="24"/>
          <w:szCs w:val="24"/>
        </w:rPr>
      </w:pPr>
    </w:p>
    <w:p w:rsidR="00080C2E" w:rsidRPr="00581890" w:rsidRDefault="00080C2E" w:rsidP="00581890">
      <w:pPr>
        <w:jc w:val="center"/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am Samstag, den 29. Oktober 2011</w:t>
      </w:r>
    </w:p>
    <w:p w:rsidR="00080C2E" w:rsidRPr="00581890" w:rsidRDefault="00080C2E" w:rsidP="00581890">
      <w:pPr>
        <w:jc w:val="center"/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in der Bibliothek des Instituts für Völkerrecht</w:t>
      </w:r>
    </w:p>
    <w:p w:rsidR="00581890" w:rsidRPr="00581890" w:rsidRDefault="00581890">
      <w:pPr>
        <w:rPr>
          <w:rFonts w:ascii="Times New Roman" w:hAnsi="Times New Roman"/>
          <w:sz w:val="24"/>
          <w:szCs w:val="24"/>
        </w:rPr>
      </w:pPr>
    </w:p>
    <w:p w:rsidR="00581890" w:rsidRPr="00581890" w:rsidRDefault="00581890">
      <w:pPr>
        <w:rPr>
          <w:rFonts w:ascii="Times New Roman" w:hAnsi="Times New Roman"/>
          <w:sz w:val="24"/>
          <w:szCs w:val="24"/>
        </w:rPr>
      </w:pPr>
    </w:p>
    <w:p w:rsidR="00080C2E" w:rsidRPr="00581890" w:rsidRDefault="00080C2E" w:rsidP="00581890">
      <w:pPr>
        <w:jc w:val="center"/>
        <w:rPr>
          <w:rFonts w:ascii="Times New Roman" w:hAnsi="Times New Roman"/>
          <w:b/>
          <w:sz w:val="36"/>
          <w:szCs w:val="36"/>
        </w:rPr>
      </w:pPr>
      <w:r w:rsidRPr="00581890">
        <w:rPr>
          <w:rFonts w:ascii="Times New Roman" w:hAnsi="Times New Roman"/>
          <w:b/>
          <w:sz w:val="36"/>
          <w:szCs w:val="36"/>
        </w:rPr>
        <w:t xml:space="preserve">– </w:t>
      </w:r>
      <w:r w:rsidRPr="00581890">
        <w:rPr>
          <w:rFonts w:ascii="Times New Roman" w:hAnsi="Times New Roman"/>
          <w:b/>
          <w:sz w:val="36"/>
          <w:szCs w:val="36"/>
        </w:rPr>
        <w:t xml:space="preserve"> Programm –</w:t>
      </w:r>
    </w:p>
    <w:p w:rsidR="00080C2E" w:rsidRPr="00581890" w:rsidRDefault="00080C2E" w:rsidP="00080C2E">
      <w:pPr>
        <w:rPr>
          <w:rFonts w:ascii="Times New Roman" w:hAnsi="Times New Roman"/>
          <w:sz w:val="24"/>
          <w:szCs w:val="24"/>
        </w:rPr>
      </w:pPr>
    </w:p>
    <w:p w:rsidR="00581890" w:rsidRPr="00581890" w:rsidRDefault="00581890" w:rsidP="00080C2E">
      <w:pPr>
        <w:rPr>
          <w:rFonts w:ascii="Times New Roman" w:hAnsi="Times New Roman"/>
          <w:sz w:val="24"/>
          <w:szCs w:val="24"/>
        </w:rPr>
      </w:pPr>
    </w:p>
    <w:p w:rsidR="00080C2E" w:rsidRPr="00581890" w:rsidRDefault="00080C2E" w:rsidP="00080C2E">
      <w:p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10:00 – 10:15</w:t>
      </w:r>
      <w:r w:rsidRPr="00581890">
        <w:rPr>
          <w:rFonts w:ascii="Times New Roman" w:hAnsi="Times New Roman"/>
          <w:sz w:val="24"/>
          <w:szCs w:val="24"/>
        </w:rPr>
        <w:tab/>
      </w:r>
      <w:r w:rsidRPr="00581890">
        <w:rPr>
          <w:rFonts w:ascii="Times New Roman" w:hAnsi="Times New Roman"/>
          <w:b/>
          <w:sz w:val="24"/>
          <w:szCs w:val="24"/>
        </w:rPr>
        <w:t>Begrüßung und Einführung</w:t>
      </w:r>
      <w:r w:rsidR="00A254EB" w:rsidRPr="00581890">
        <w:rPr>
          <w:rFonts w:ascii="Times New Roman" w:hAnsi="Times New Roman"/>
          <w:sz w:val="24"/>
          <w:szCs w:val="24"/>
        </w:rPr>
        <w:t xml:space="preserve"> (Stefan Talmon)</w:t>
      </w:r>
    </w:p>
    <w:p w:rsidR="00080C2E" w:rsidRPr="00581890" w:rsidRDefault="00080C2E" w:rsidP="00080C2E">
      <w:pPr>
        <w:rPr>
          <w:rFonts w:ascii="Times New Roman" w:hAnsi="Times New Roman"/>
          <w:sz w:val="24"/>
          <w:szCs w:val="24"/>
        </w:rPr>
      </w:pPr>
    </w:p>
    <w:p w:rsidR="00080C2E" w:rsidRPr="00581890" w:rsidRDefault="00080C2E" w:rsidP="00080C2E">
      <w:p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10:15 – 11:00</w:t>
      </w:r>
      <w:r w:rsidRPr="00581890">
        <w:rPr>
          <w:rFonts w:ascii="Times New Roman" w:hAnsi="Times New Roman"/>
          <w:sz w:val="24"/>
          <w:szCs w:val="24"/>
        </w:rPr>
        <w:tab/>
      </w:r>
      <w:r w:rsidR="003A536E" w:rsidRPr="00581890">
        <w:rPr>
          <w:rFonts w:ascii="Times New Roman" w:hAnsi="Times New Roman"/>
          <w:b/>
          <w:sz w:val="24"/>
          <w:szCs w:val="24"/>
        </w:rPr>
        <w:t>Der rechtliche Rahmen</w:t>
      </w:r>
      <w:r w:rsidR="00F57A93">
        <w:rPr>
          <w:rFonts w:ascii="Times New Roman" w:hAnsi="Times New Roman"/>
          <w:b/>
          <w:sz w:val="24"/>
          <w:szCs w:val="24"/>
        </w:rPr>
        <w:t xml:space="preserve"> für die</w:t>
      </w:r>
      <w:r w:rsidR="003A536E" w:rsidRPr="00581890">
        <w:rPr>
          <w:rFonts w:ascii="Times New Roman" w:hAnsi="Times New Roman"/>
          <w:b/>
          <w:sz w:val="24"/>
          <w:szCs w:val="24"/>
        </w:rPr>
        <w:t xml:space="preserve"> Ereignisse in Libyen</w:t>
      </w:r>
      <w:r w:rsidR="00015300" w:rsidRPr="00581890">
        <w:rPr>
          <w:rFonts w:ascii="Times New Roman" w:hAnsi="Times New Roman"/>
          <w:sz w:val="24"/>
          <w:szCs w:val="24"/>
        </w:rPr>
        <w:t xml:space="preserve"> (Stefan Talmon)</w:t>
      </w:r>
    </w:p>
    <w:p w:rsidR="003A536E" w:rsidRPr="00581890" w:rsidRDefault="003A536E" w:rsidP="00080C2E">
      <w:pPr>
        <w:rPr>
          <w:rFonts w:ascii="Times New Roman" w:hAnsi="Times New Roman"/>
          <w:sz w:val="24"/>
          <w:szCs w:val="24"/>
        </w:rPr>
      </w:pPr>
    </w:p>
    <w:p w:rsidR="00015300" w:rsidRPr="00581890" w:rsidRDefault="00015300" w:rsidP="00015300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Anwendbare Rechtsvorschriften</w:t>
      </w:r>
    </w:p>
    <w:p w:rsidR="003A536E" w:rsidRPr="00581890" w:rsidRDefault="003A536E" w:rsidP="003A536E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Aufstand, Rebellion, Bürgerkrieg als Kategorien des Völkerrechts</w:t>
      </w:r>
    </w:p>
    <w:p w:rsidR="003A536E" w:rsidRPr="00581890" w:rsidRDefault="00015300" w:rsidP="003A536E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Interner, internationaler oder internationalisierter bewaffneter Konflikt</w:t>
      </w:r>
    </w:p>
    <w:p w:rsidR="00080C2E" w:rsidRPr="00581890" w:rsidRDefault="00080C2E" w:rsidP="00080C2E">
      <w:pPr>
        <w:rPr>
          <w:rFonts w:ascii="Times New Roman" w:hAnsi="Times New Roman"/>
          <w:sz w:val="24"/>
          <w:szCs w:val="24"/>
        </w:rPr>
      </w:pPr>
    </w:p>
    <w:p w:rsidR="00080C2E" w:rsidRPr="00581890" w:rsidRDefault="00080C2E" w:rsidP="00080C2E">
      <w:p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11:00 – 11:45</w:t>
      </w:r>
      <w:r w:rsidRPr="00581890">
        <w:rPr>
          <w:rFonts w:ascii="Times New Roman" w:hAnsi="Times New Roman"/>
          <w:b/>
          <w:sz w:val="24"/>
          <w:szCs w:val="24"/>
        </w:rPr>
        <w:tab/>
      </w:r>
      <w:r w:rsidR="00015300" w:rsidRPr="00581890">
        <w:rPr>
          <w:rFonts w:ascii="Times New Roman" w:hAnsi="Times New Roman"/>
          <w:b/>
          <w:sz w:val="24"/>
          <w:szCs w:val="24"/>
        </w:rPr>
        <w:t>Die Anerkennung des libyschen Übergangsrats</w:t>
      </w:r>
      <w:r w:rsidR="00015300" w:rsidRPr="00581890">
        <w:rPr>
          <w:rFonts w:ascii="Times New Roman" w:hAnsi="Times New Roman"/>
          <w:sz w:val="24"/>
          <w:szCs w:val="24"/>
        </w:rPr>
        <w:t xml:space="preserve"> (Stefan Talmon)</w:t>
      </w:r>
    </w:p>
    <w:p w:rsidR="00A47856" w:rsidRPr="00581890" w:rsidRDefault="00A47856" w:rsidP="00080C2E">
      <w:pPr>
        <w:rPr>
          <w:rFonts w:ascii="Times New Roman" w:hAnsi="Times New Roman"/>
          <w:sz w:val="24"/>
          <w:szCs w:val="24"/>
        </w:rPr>
      </w:pPr>
    </w:p>
    <w:p w:rsidR="00A47856" w:rsidRPr="00581890" w:rsidRDefault="00A47856" w:rsidP="00A47856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Anerkennung im Völkerrecht</w:t>
      </w:r>
    </w:p>
    <w:p w:rsidR="00A47856" w:rsidRPr="00581890" w:rsidRDefault="00A47856" w:rsidP="00A47856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Rechtsfolgen der (Nicht-)Anerkennung</w:t>
      </w:r>
    </w:p>
    <w:p w:rsidR="00A47856" w:rsidRPr="00581890" w:rsidRDefault="00A47856" w:rsidP="00A47856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Vorzeitige Anerkennung und völkerrechtliche Verantwortlichkeit</w:t>
      </w:r>
    </w:p>
    <w:p w:rsidR="00080C2E" w:rsidRPr="00581890" w:rsidRDefault="00080C2E" w:rsidP="00080C2E">
      <w:pPr>
        <w:rPr>
          <w:rFonts w:ascii="Times New Roman" w:hAnsi="Times New Roman"/>
          <w:sz w:val="24"/>
          <w:szCs w:val="24"/>
        </w:rPr>
      </w:pPr>
    </w:p>
    <w:p w:rsidR="00080C2E" w:rsidRPr="00581890" w:rsidRDefault="00080C2E" w:rsidP="00080C2E">
      <w:p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11:45 – 12:00</w:t>
      </w:r>
      <w:r w:rsidRPr="00581890">
        <w:rPr>
          <w:rFonts w:ascii="Times New Roman" w:hAnsi="Times New Roman"/>
          <w:sz w:val="24"/>
          <w:szCs w:val="24"/>
        </w:rPr>
        <w:tab/>
      </w:r>
      <w:r w:rsidRPr="00581890">
        <w:rPr>
          <w:rFonts w:ascii="Times New Roman" w:hAnsi="Times New Roman"/>
          <w:b/>
          <w:sz w:val="24"/>
          <w:szCs w:val="24"/>
        </w:rPr>
        <w:t>Kaffeepause</w:t>
      </w:r>
    </w:p>
    <w:p w:rsidR="00080C2E" w:rsidRPr="00581890" w:rsidRDefault="00080C2E" w:rsidP="00080C2E">
      <w:pPr>
        <w:rPr>
          <w:rFonts w:ascii="Times New Roman" w:hAnsi="Times New Roman"/>
          <w:sz w:val="24"/>
          <w:szCs w:val="24"/>
        </w:rPr>
      </w:pPr>
    </w:p>
    <w:p w:rsidR="00080C2E" w:rsidRPr="00581890" w:rsidRDefault="00080C2E" w:rsidP="00080C2E">
      <w:p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12:00 – 12:45</w:t>
      </w:r>
      <w:r w:rsidRPr="00581890">
        <w:rPr>
          <w:rFonts w:ascii="Times New Roman" w:hAnsi="Times New Roman"/>
          <w:sz w:val="24"/>
          <w:szCs w:val="24"/>
        </w:rPr>
        <w:tab/>
      </w:r>
      <w:r w:rsidR="00C9195A" w:rsidRPr="00581890">
        <w:rPr>
          <w:rFonts w:ascii="Times New Roman" w:hAnsi="Times New Roman"/>
          <w:b/>
          <w:sz w:val="24"/>
          <w:szCs w:val="24"/>
        </w:rPr>
        <w:t>Die NATO-Seeblockade gegen Libyen</w:t>
      </w:r>
      <w:r w:rsidR="00C9195A" w:rsidRPr="00581890">
        <w:rPr>
          <w:rFonts w:ascii="Times New Roman" w:hAnsi="Times New Roman"/>
          <w:sz w:val="24"/>
          <w:szCs w:val="24"/>
        </w:rPr>
        <w:t xml:space="preserve"> (Robert </w:t>
      </w:r>
      <w:proofErr w:type="spellStart"/>
      <w:r w:rsidR="00C9195A" w:rsidRPr="00581890">
        <w:rPr>
          <w:rFonts w:ascii="Times New Roman" w:hAnsi="Times New Roman"/>
          <w:sz w:val="24"/>
          <w:szCs w:val="24"/>
        </w:rPr>
        <w:t>Klute</w:t>
      </w:r>
      <w:proofErr w:type="spellEnd"/>
      <w:r w:rsidR="00C9195A" w:rsidRPr="00581890">
        <w:rPr>
          <w:rFonts w:ascii="Times New Roman" w:hAnsi="Times New Roman"/>
          <w:sz w:val="24"/>
          <w:szCs w:val="24"/>
        </w:rPr>
        <w:t>)</w:t>
      </w:r>
    </w:p>
    <w:p w:rsidR="007976D9" w:rsidRPr="00581890" w:rsidRDefault="007976D9" w:rsidP="00080C2E">
      <w:pPr>
        <w:rPr>
          <w:rFonts w:ascii="Times New Roman" w:hAnsi="Times New Roman"/>
          <w:sz w:val="24"/>
          <w:szCs w:val="24"/>
        </w:rPr>
      </w:pPr>
    </w:p>
    <w:p w:rsidR="007976D9" w:rsidRPr="00581890" w:rsidRDefault="007976D9" w:rsidP="007976D9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Waffenembargo</w:t>
      </w:r>
    </w:p>
    <w:p w:rsidR="007976D9" w:rsidRPr="00581890" w:rsidRDefault="007976D9" w:rsidP="007976D9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Rechtsgrundlagen der Seeblockade</w:t>
      </w:r>
    </w:p>
    <w:p w:rsidR="007976D9" w:rsidRPr="00581890" w:rsidRDefault="007976D9" w:rsidP="007976D9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Interdiktionsmaßnahmen</w:t>
      </w:r>
    </w:p>
    <w:p w:rsidR="00080C2E" w:rsidRPr="00581890" w:rsidRDefault="00080C2E" w:rsidP="00080C2E">
      <w:pPr>
        <w:rPr>
          <w:rFonts w:ascii="Times New Roman" w:hAnsi="Times New Roman"/>
          <w:sz w:val="24"/>
          <w:szCs w:val="24"/>
        </w:rPr>
      </w:pPr>
    </w:p>
    <w:p w:rsidR="00080C2E" w:rsidRPr="00581890" w:rsidRDefault="00080C2E" w:rsidP="00A254EB">
      <w:pPr>
        <w:ind w:left="1410" w:hanging="1410"/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12:45 – 13:30</w:t>
      </w:r>
      <w:r w:rsidRPr="00581890">
        <w:rPr>
          <w:rFonts w:ascii="Times New Roman" w:hAnsi="Times New Roman"/>
          <w:sz w:val="24"/>
          <w:szCs w:val="24"/>
        </w:rPr>
        <w:tab/>
      </w:r>
      <w:r w:rsidR="00A254EB" w:rsidRPr="00581890">
        <w:rPr>
          <w:rFonts w:ascii="Times New Roman" w:hAnsi="Times New Roman"/>
          <w:b/>
          <w:sz w:val="24"/>
          <w:szCs w:val="24"/>
        </w:rPr>
        <w:t>Völkerrechtliche Pflichten und internationale Verantwortlichkeit des Nationalen Übergangsrats</w:t>
      </w:r>
      <w:r w:rsidR="00A254EB" w:rsidRPr="00581890">
        <w:rPr>
          <w:rFonts w:ascii="Times New Roman" w:hAnsi="Times New Roman"/>
          <w:sz w:val="24"/>
          <w:szCs w:val="24"/>
        </w:rPr>
        <w:t xml:space="preserve"> (Maximilian </w:t>
      </w:r>
      <w:proofErr w:type="spellStart"/>
      <w:r w:rsidR="00A254EB" w:rsidRPr="00581890">
        <w:rPr>
          <w:rFonts w:ascii="Times New Roman" w:hAnsi="Times New Roman"/>
          <w:sz w:val="24"/>
          <w:szCs w:val="24"/>
        </w:rPr>
        <w:t>Wiemer</w:t>
      </w:r>
      <w:proofErr w:type="spellEnd"/>
      <w:r w:rsidR="00A254EB" w:rsidRPr="00581890">
        <w:rPr>
          <w:rFonts w:ascii="Times New Roman" w:hAnsi="Times New Roman"/>
          <w:sz w:val="24"/>
          <w:szCs w:val="24"/>
        </w:rPr>
        <w:t>)</w:t>
      </w:r>
    </w:p>
    <w:p w:rsidR="007976D9" w:rsidRPr="00581890" w:rsidRDefault="007976D9" w:rsidP="00A254EB">
      <w:pPr>
        <w:ind w:left="1410" w:hanging="1410"/>
        <w:rPr>
          <w:rFonts w:ascii="Times New Roman" w:hAnsi="Times New Roman"/>
          <w:sz w:val="24"/>
          <w:szCs w:val="24"/>
        </w:rPr>
      </w:pPr>
    </w:p>
    <w:p w:rsidR="007976D9" w:rsidRPr="00581890" w:rsidRDefault="007976D9" w:rsidP="007976D9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Völkerrechtssubjektivität und Verantwortlichkeit</w:t>
      </w:r>
    </w:p>
    <w:p w:rsidR="007976D9" w:rsidRPr="00581890" w:rsidRDefault="007976D9" w:rsidP="007976D9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Völkerrechtliche Pflichten des Übergangsrats</w:t>
      </w:r>
    </w:p>
    <w:p w:rsidR="007976D9" w:rsidRPr="00581890" w:rsidRDefault="007976D9" w:rsidP="007976D9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Rechtsfolgen eventueller Völkerrechtsverstöße</w:t>
      </w:r>
    </w:p>
    <w:p w:rsidR="00080C2E" w:rsidRPr="00581890" w:rsidRDefault="00080C2E" w:rsidP="00080C2E">
      <w:pPr>
        <w:rPr>
          <w:rFonts w:ascii="Times New Roman" w:hAnsi="Times New Roman"/>
          <w:sz w:val="24"/>
          <w:szCs w:val="24"/>
        </w:rPr>
      </w:pPr>
    </w:p>
    <w:p w:rsidR="00080C2E" w:rsidRDefault="00080C2E" w:rsidP="00080C2E">
      <w:pPr>
        <w:rPr>
          <w:rFonts w:ascii="Times New Roman" w:hAnsi="Times New Roman"/>
          <w:b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13:30 – 1</w:t>
      </w:r>
      <w:r w:rsidR="00C9195A" w:rsidRPr="00581890">
        <w:rPr>
          <w:rFonts w:ascii="Times New Roman" w:hAnsi="Times New Roman"/>
          <w:sz w:val="24"/>
          <w:szCs w:val="24"/>
        </w:rPr>
        <w:t>5</w:t>
      </w:r>
      <w:r w:rsidRPr="00581890">
        <w:rPr>
          <w:rFonts w:ascii="Times New Roman" w:hAnsi="Times New Roman"/>
          <w:sz w:val="24"/>
          <w:szCs w:val="24"/>
        </w:rPr>
        <w:t>:</w:t>
      </w:r>
      <w:r w:rsidR="00C9195A" w:rsidRPr="00581890">
        <w:rPr>
          <w:rFonts w:ascii="Times New Roman" w:hAnsi="Times New Roman"/>
          <w:sz w:val="24"/>
          <w:szCs w:val="24"/>
        </w:rPr>
        <w:t>00</w:t>
      </w:r>
      <w:r w:rsidR="00C9195A" w:rsidRPr="00581890">
        <w:rPr>
          <w:rFonts w:ascii="Times New Roman" w:hAnsi="Times New Roman"/>
          <w:sz w:val="24"/>
          <w:szCs w:val="24"/>
        </w:rPr>
        <w:tab/>
      </w:r>
      <w:r w:rsidR="00C9195A" w:rsidRPr="00581890">
        <w:rPr>
          <w:rFonts w:ascii="Times New Roman" w:hAnsi="Times New Roman"/>
          <w:b/>
          <w:sz w:val="24"/>
          <w:szCs w:val="24"/>
        </w:rPr>
        <w:t>Mittagspause</w:t>
      </w:r>
    </w:p>
    <w:p w:rsidR="00C9195A" w:rsidRPr="00581890" w:rsidRDefault="00C9195A" w:rsidP="00080C2E">
      <w:pPr>
        <w:rPr>
          <w:rFonts w:ascii="Times New Roman" w:hAnsi="Times New Roman"/>
          <w:sz w:val="24"/>
          <w:szCs w:val="24"/>
        </w:rPr>
      </w:pPr>
    </w:p>
    <w:p w:rsidR="00080C2E" w:rsidRPr="00581890" w:rsidRDefault="00080C2E" w:rsidP="00C9195A">
      <w:pPr>
        <w:ind w:left="1410" w:hanging="1410"/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lastRenderedPageBreak/>
        <w:t>15:00 – 15:45</w:t>
      </w:r>
      <w:r w:rsidR="00C9195A" w:rsidRPr="00581890">
        <w:rPr>
          <w:rFonts w:ascii="Times New Roman" w:hAnsi="Times New Roman"/>
          <w:sz w:val="24"/>
          <w:szCs w:val="24"/>
        </w:rPr>
        <w:tab/>
      </w:r>
      <w:r w:rsidR="00C9195A" w:rsidRPr="00581890">
        <w:rPr>
          <w:rFonts w:ascii="Times New Roman" w:hAnsi="Times New Roman"/>
          <w:b/>
          <w:sz w:val="24"/>
          <w:szCs w:val="24"/>
        </w:rPr>
        <w:t xml:space="preserve">Libyen und das Konzept der </w:t>
      </w:r>
      <w:proofErr w:type="spellStart"/>
      <w:r w:rsidR="00C9195A" w:rsidRPr="00581890">
        <w:rPr>
          <w:rFonts w:ascii="Times New Roman" w:hAnsi="Times New Roman"/>
          <w:b/>
          <w:sz w:val="24"/>
          <w:szCs w:val="24"/>
        </w:rPr>
        <w:t>Responsibility</w:t>
      </w:r>
      <w:proofErr w:type="spellEnd"/>
      <w:r w:rsidR="00C9195A" w:rsidRPr="005818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9195A" w:rsidRPr="00581890">
        <w:rPr>
          <w:rFonts w:ascii="Times New Roman" w:hAnsi="Times New Roman"/>
          <w:b/>
          <w:sz w:val="24"/>
          <w:szCs w:val="24"/>
        </w:rPr>
        <w:t>to</w:t>
      </w:r>
      <w:proofErr w:type="spellEnd"/>
      <w:r w:rsidR="00C9195A" w:rsidRPr="005818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9195A" w:rsidRPr="00581890">
        <w:rPr>
          <w:rFonts w:ascii="Times New Roman" w:hAnsi="Times New Roman"/>
          <w:b/>
          <w:sz w:val="24"/>
          <w:szCs w:val="24"/>
        </w:rPr>
        <w:t>Protect</w:t>
      </w:r>
      <w:proofErr w:type="spellEnd"/>
      <w:r w:rsidR="00C9195A" w:rsidRPr="00581890">
        <w:rPr>
          <w:rFonts w:ascii="Times New Roman" w:hAnsi="Times New Roman"/>
          <w:b/>
          <w:sz w:val="24"/>
          <w:szCs w:val="24"/>
        </w:rPr>
        <w:t xml:space="preserve"> (R2P)</w:t>
      </w:r>
      <w:r w:rsidR="00C9195A" w:rsidRPr="00581890">
        <w:rPr>
          <w:rFonts w:ascii="Times New Roman" w:hAnsi="Times New Roman"/>
          <w:sz w:val="24"/>
          <w:szCs w:val="24"/>
        </w:rPr>
        <w:t xml:space="preserve"> (Charlotte Kreuter-Kirchhof)</w:t>
      </w:r>
    </w:p>
    <w:p w:rsidR="007976D9" w:rsidRPr="00581890" w:rsidRDefault="007976D9" w:rsidP="00C9195A">
      <w:pPr>
        <w:ind w:left="1410" w:hanging="1410"/>
        <w:rPr>
          <w:rFonts w:ascii="Times New Roman" w:hAnsi="Times New Roman"/>
          <w:sz w:val="24"/>
          <w:szCs w:val="24"/>
        </w:rPr>
      </w:pPr>
    </w:p>
    <w:p w:rsidR="007976D9" w:rsidRPr="00581890" w:rsidRDefault="007976D9" w:rsidP="007976D9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Einführung in die Entwicklung des Konzepts</w:t>
      </w:r>
    </w:p>
    <w:p w:rsidR="00581890" w:rsidRPr="00581890" w:rsidRDefault="00581890" w:rsidP="007976D9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Schutzgüter</w:t>
      </w:r>
    </w:p>
    <w:p w:rsidR="00581890" w:rsidRPr="00581890" w:rsidRDefault="00581890" w:rsidP="007976D9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Adressaten des Konzepts/Ausübung der Schutzverantwortung</w:t>
      </w:r>
    </w:p>
    <w:p w:rsidR="00080C2E" w:rsidRPr="00581890" w:rsidRDefault="00080C2E" w:rsidP="00080C2E">
      <w:pPr>
        <w:rPr>
          <w:rFonts w:ascii="Times New Roman" w:hAnsi="Times New Roman"/>
          <w:sz w:val="24"/>
          <w:szCs w:val="24"/>
        </w:rPr>
      </w:pPr>
    </w:p>
    <w:p w:rsidR="00080C2E" w:rsidRPr="00581890" w:rsidRDefault="00080C2E" w:rsidP="00080C2E">
      <w:p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15:45 – 16:30</w:t>
      </w:r>
      <w:r w:rsidR="00C9195A" w:rsidRPr="00581890">
        <w:rPr>
          <w:rFonts w:ascii="Times New Roman" w:hAnsi="Times New Roman"/>
          <w:sz w:val="24"/>
          <w:szCs w:val="24"/>
        </w:rPr>
        <w:tab/>
      </w:r>
      <w:r w:rsidR="00C9195A" w:rsidRPr="00581890">
        <w:rPr>
          <w:rFonts w:ascii="Times New Roman" w:hAnsi="Times New Roman"/>
          <w:b/>
          <w:sz w:val="24"/>
          <w:szCs w:val="24"/>
        </w:rPr>
        <w:t>Das R2P-</w:t>
      </w:r>
      <w:r w:rsidR="00E47115" w:rsidRPr="00581890">
        <w:rPr>
          <w:rFonts w:ascii="Times New Roman" w:hAnsi="Times New Roman"/>
          <w:b/>
          <w:sz w:val="24"/>
          <w:szCs w:val="24"/>
        </w:rPr>
        <w:t>Konzept in der Praxis des libyschen Bürgerkrieges</w:t>
      </w:r>
      <w:r w:rsidR="00E47115" w:rsidRPr="00581890">
        <w:rPr>
          <w:rFonts w:ascii="Times New Roman" w:hAnsi="Times New Roman"/>
          <w:sz w:val="24"/>
          <w:szCs w:val="24"/>
        </w:rPr>
        <w:t xml:space="preserve"> (Sarah Carl)</w:t>
      </w:r>
    </w:p>
    <w:p w:rsidR="00A47856" w:rsidRPr="00581890" w:rsidRDefault="00A47856" w:rsidP="00080C2E">
      <w:pPr>
        <w:rPr>
          <w:rFonts w:ascii="Times New Roman" w:hAnsi="Times New Roman"/>
          <w:sz w:val="24"/>
          <w:szCs w:val="24"/>
        </w:rPr>
      </w:pPr>
    </w:p>
    <w:p w:rsidR="00A47856" w:rsidRPr="00581890" w:rsidRDefault="00A47856" w:rsidP="00A47856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Wirtschaftssanktionen</w:t>
      </w:r>
    </w:p>
    <w:p w:rsidR="00A47856" w:rsidRPr="00581890" w:rsidRDefault="00A47856" w:rsidP="00A47856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Flugverbotszone und Schutz der Zivilbevölkerung</w:t>
      </w:r>
    </w:p>
    <w:p w:rsidR="00A47856" w:rsidRPr="00581890" w:rsidRDefault="00A47856" w:rsidP="00A47856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Gewaltsamer Regimewechsel</w:t>
      </w:r>
    </w:p>
    <w:p w:rsidR="00C9195A" w:rsidRPr="00581890" w:rsidRDefault="00C9195A" w:rsidP="00080C2E">
      <w:pPr>
        <w:rPr>
          <w:rFonts w:ascii="Times New Roman" w:hAnsi="Times New Roman"/>
          <w:sz w:val="24"/>
          <w:szCs w:val="24"/>
        </w:rPr>
      </w:pPr>
    </w:p>
    <w:p w:rsidR="00C9195A" w:rsidRPr="00581890" w:rsidRDefault="00C9195A" w:rsidP="00080C2E">
      <w:p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16:30 – 16:45</w:t>
      </w:r>
      <w:r w:rsidRPr="00581890">
        <w:rPr>
          <w:rFonts w:ascii="Times New Roman" w:hAnsi="Times New Roman"/>
          <w:sz w:val="24"/>
          <w:szCs w:val="24"/>
        </w:rPr>
        <w:tab/>
      </w:r>
      <w:r w:rsidRPr="00581890">
        <w:rPr>
          <w:rFonts w:ascii="Times New Roman" w:hAnsi="Times New Roman"/>
          <w:b/>
          <w:sz w:val="24"/>
          <w:szCs w:val="24"/>
        </w:rPr>
        <w:t>Kaffeepause</w:t>
      </w:r>
    </w:p>
    <w:p w:rsidR="00C9195A" w:rsidRPr="00581890" w:rsidRDefault="00C9195A" w:rsidP="00080C2E">
      <w:pPr>
        <w:rPr>
          <w:rFonts w:ascii="Times New Roman" w:hAnsi="Times New Roman"/>
          <w:sz w:val="24"/>
          <w:szCs w:val="24"/>
        </w:rPr>
      </w:pPr>
    </w:p>
    <w:p w:rsidR="001D7DC1" w:rsidRPr="00581890" w:rsidRDefault="00C9195A" w:rsidP="00080C2E">
      <w:p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16:45 – 17:30</w:t>
      </w:r>
      <w:r w:rsidR="003A536E" w:rsidRPr="00581890">
        <w:rPr>
          <w:rFonts w:ascii="Times New Roman" w:hAnsi="Times New Roman"/>
          <w:sz w:val="24"/>
          <w:szCs w:val="24"/>
        </w:rPr>
        <w:tab/>
      </w:r>
      <w:r w:rsidR="001D7DC1" w:rsidRPr="00581890">
        <w:rPr>
          <w:rFonts w:ascii="Times New Roman" w:hAnsi="Times New Roman"/>
          <w:b/>
          <w:sz w:val="24"/>
          <w:szCs w:val="24"/>
        </w:rPr>
        <w:t>Der libysche Bürgerkrieg und das internationale Strafrecht</w:t>
      </w:r>
    </w:p>
    <w:p w:rsidR="001D7DC1" w:rsidRPr="00581890" w:rsidRDefault="001D7DC1" w:rsidP="00080C2E">
      <w:pPr>
        <w:rPr>
          <w:rFonts w:ascii="Times New Roman" w:hAnsi="Times New Roman"/>
          <w:sz w:val="24"/>
          <w:szCs w:val="24"/>
        </w:rPr>
      </w:pPr>
    </w:p>
    <w:p w:rsidR="001D7DC1" w:rsidRPr="00581890" w:rsidRDefault="001D7DC1" w:rsidP="001D7DC1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Die Überweisung der Situation in Libyen seit dem 15. Februar 2011 an den Inte</w:t>
      </w:r>
      <w:r w:rsidRPr="00581890">
        <w:rPr>
          <w:rFonts w:ascii="Times New Roman" w:hAnsi="Times New Roman"/>
          <w:sz w:val="24"/>
          <w:szCs w:val="24"/>
        </w:rPr>
        <w:t>r</w:t>
      </w:r>
      <w:r w:rsidRPr="00581890">
        <w:rPr>
          <w:rFonts w:ascii="Times New Roman" w:hAnsi="Times New Roman"/>
          <w:sz w:val="24"/>
          <w:szCs w:val="24"/>
        </w:rPr>
        <w:t>nationalen Strafgerichtshof</w:t>
      </w:r>
      <w:r w:rsidR="00A47856" w:rsidRPr="00581890">
        <w:rPr>
          <w:rFonts w:ascii="Times New Roman" w:hAnsi="Times New Roman"/>
          <w:sz w:val="24"/>
          <w:szCs w:val="24"/>
        </w:rPr>
        <w:t xml:space="preserve"> (Sarah Carl)</w:t>
      </w:r>
    </w:p>
    <w:p w:rsidR="00C9195A" w:rsidRPr="00581890" w:rsidRDefault="001D7DC1" w:rsidP="001D7DC1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Ermittlung und S</w:t>
      </w:r>
      <w:r w:rsidRPr="00581890">
        <w:rPr>
          <w:rFonts w:ascii="Times New Roman" w:hAnsi="Times New Roman"/>
          <w:sz w:val="24"/>
          <w:szCs w:val="24"/>
        </w:rPr>
        <w:t>traf</w:t>
      </w:r>
      <w:r w:rsidRPr="00581890">
        <w:rPr>
          <w:rFonts w:ascii="Times New Roman" w:hAnsi="Times New Roman"/>
          <w:sz w:val="24"/>
          <w:szCs w:val="24"/>
        </w:rPr>
        <w:t>verfolgung durch deutsche Behörden und Gerichte (David Bieger)</w:t>
      </w:r>
    </w:p>
    <w:p w:rsidR="00C9195A" w:rsidRPr="00581890" w:rsidRDefault="00C9195A" w:rsidP="00080C2E">
      <w:pPr>
        <w:rPr>
          <w:rFonts w:ascii="Times New Roman" w:hAnsi="Times New Roman"/>
          <w:sz w:val="24"/>
          <w:szCs w:val="24"/>
        </w:rPr>
      </w:pPr>
    </w:p>
    <w:p w:rsidR="00C9195A" w:rsidRPr="00581890" w:rsidRDefault="00C9195A" w:rsidP="00080C2E">
      <w:p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17:30 – 18:15</w:t>
      </w:r>
      <w:r w:rsidR="001D7DC1" w:rsidRPr="00581890">
        <w:rPr>
          <w:rFonts w:ascii="Times New Roman" w:hAnsi="Times New Roman"/>
          <w:sz w:val="24"/>
          <w:szCs w:val="24"/>
        </w:rPr>
        <w:tab/>
      </w:r>
      <w:r w:rsidR="001D7DC1" w:rsidRPr="00581890">
        <w:rPr>
          <w:rFonts w:ascii="Times New Roman" w:hAnsi="Times New Roman"/>
          <w:b/>
          <w:sz w:val="24"/>
          <w:szCs w:val="24"/>
        </w:rPr>
        <w:t>Völkerrechtliche Einzelfragen</w:t>
      </w:r>
      <w:r w:rsidR="00581890">
        <w:rPr>
          <w:rFonts w:ascii="Times New Roman" w:hAnsi="Times New Roman"/>
          <w:sz w:val="24"/>
          <w:szCs w:val="24"/>
        </w:rPr>
        <w:t xml:space="preserve"> (Stefan Talmon)</w:t>
      </w:r>
    </w:p>
    <w:p w:rsidR="001D7DC1" w:rsidRPr="00581890" w:rsidRDefault="001D7DC1" w:rsidP="00080C2E">
      <w:pPr>
        <w:rPr>
          <w:rFonts w:ascii="Times New Roman" w:hAnsi="Times New Roman"/>
          <w:sz w:val="24"/>
          <w:szCs w:val="24"/>
        </w:rPr>
      </w:pPr>
    </w:p>
    <w:p w:rsidR="00A47856" w:rsidRPr="00581890" w:rsidRDefault="00A47856" w:rsidP="00A47856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Gewaltsame Rettung von Staatsbürgern aus Libyen</w:t>
      </w:r>
    </w:p>
    <w:p w:rsidR="001D7DC1" w:rsidRPr="00581890" w:rsidRDefault="001D7DC1" w:rsidP="001D7DC1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Suspendierung von Verträgen und Schiedsgerichtsverfahren mit Libyen</w:t>
      </w:r>
    </w:p>
    <w:p w:rsidR="001D7DC1" w:rsidRPr="00581890" w:rsidRDefault="00A47856" w:rsidP="001D7DC1">
      <w:pPr>
        <w:pStyle w:val="Listenabsatz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Libysche Flugzeuge im Ausland</w:t>
      </w:r>
    </w:p>
    <w:p w:rsidR="00581890" w:rsidRPr="00581890" w:rsidRDefault="00581890" w:rsidP="00581890">
      <w:pPr>
        <w:rPr>
          <w:rFonts w:ascii="Times New Roman" w:hAnsi="Times New Roman"/>
          <w:sz w:val="24"/>
          <w:szCs w:val="24"/>
        </w:rPr>
      </w:pPr>
    </w:p>
    <w:p w:rsidR="00581890" w:rsidRPr="00581890" w:rsidRDefault="00581890" w:rsidP="00581890">
      <w:pPr>
        <w:rPr>
          <w:rFonts w:ascii="Times New Roman" w:hAnsi="Times New Roman"/>
          <w:sz w:val="24"/>
          <w:szCs w:val="24"/>
        </w:rPr>
      </w:pPr>
      <w:r w:rsidRPr="00581890">
        <w:rPr>
          <w:rFonts w:ascii="Times New Roman" w:hAnsi="Times New Roman"/>
          <w:sz w:val="24"/>
          <w:szCs w:val="24"/>
        </w:rPr>
        <w:t>18:15 – 18:30</w:t>
      </w:r>
      <w:r w:rsidRPr="00581890">
        <w:rPr>
          <w:rFonts w:ascii="Times New Roman" w:hAnsi="Times New Roman"/>
          <w:sz w:val="24"/>
          <w:szCs w:val="24"/>
        </w:rPr>
        <w:tab/>
      </w:r>
      <w:r w:rsidRPr="00581890">
        <w:rPr>
          <w:rFonts w:ascii="Times New Roman" w:hAnsi="Times New Roman"/>
          <w:b/>
          <w:sz w:val="24"/>
          <w:szCs w:val="24"/>
        </w:rPr>
        <w:t>Resümee</w:t>
      </w:r>
      <w:r>
        <w:rPr>
          <w:rFonts w:ascii="Times New Roman" w:hAnsi="Times New Roman"/>
          <w:sz w:val="24"/>
          <w:szCs w:val="24"/>
        </w:rPr>
        <w:t xml:space="preserve"> (Stefan Talmon)</w:t>
      </w:r>
    </w:p>
    <w:p w:rsidR="00581890" w:rsidRPr="00581890" w:rsidRDefault="00581890" w:rsidP="00581890">
      <w:pPr>
        <w:rPr>
          <w:rFonts w:ascii="Times New Roman" w:hAnsi="Times New Roman"/>
          <w:sz w:val="24"/>
          <w:szCs w:val="24"/>
        </w:rPr>
      </w:pPr>
    </w:p>
    <w:p w:rsidR="00581890" w:rsidRDefault="00581890" w:rsidP="00581890">
      <w:pPr>
        <w:rPr>
          <w:rFonts w:ascii="Times New Roman" w:hAnsi="Times New Roman"/>
          <w:sz w:val="24"/>
          <w:szCs w:val="24"/>
        </w:rPr>
      </w:pPr>
    </w:p>
    <w:p w:rsidR="001B62EF" w:rsidRDefault="001B62EF" w:rsidP="00581890">
      <w:pPr>
        <w:rPr>
          <w:rFonts w:ascii="Times New Roman" w:hAnsi="Times New Roman"/>
          <w:sz w:val="24"/>
          <w:szCs w:val="24"/>
        </w:rPr>
      </w:pPr>
    </w:p>
    <w:p w:rsidR="00581890" w:rsidRDefault="00581890" w:rsidP="00581890">
      <w:pPr>
        <w:rPr>
          <w:rFonts w:ascii="Times New Roman" w:hAnsi="Times New Roman"/>
          <w:sz w:val="24"/>
          <w:szCs w:val="24"/>
        </w:rPr>
      </w:pPr>
    </w:p>
    <w:p w:rsidR="00581890" w:rsidRPr="00F57A93" w:rsidRDefault="00581890" w:rsidP="00581890">
      <w:pPr>
        <w:rPr>
          <w:rFonts w:ascii="Times New Roman" w:hAnsi="Times New Roman"/>
          <w:b/>
          <w:sz w:val="24"/>
          <w:szCs w:val="24"/>
        </w:rPr>
      </w:pPr>
      <w:r w:rsidRPr="00F57A93">
        <w:rPr>
          <w:rFonts w:ascii="Times New Roman" w:hAnsi="Times New Roman"/>
          <w:b/>
          <w:sz w:val="24"/>
          <w:szCs w:val="24"/>
        </w:rPr>
        <w:t>Bitte bringen Sie zum Seminar mit:</w:t>
      </w:r>
    </w:p>
    <w:p w:rsidR="00581890" w:rsidRDefault="00581890" w:rsidP="00581890">
      <w:pPr>
        <w:rPr>
          <w:rFonts w:ascii="Times New Roman" w:hAnsi="Times New Roman"/>
          <w:sz w:val="24"/>
          <w:szCs w:val="24"/>
        </w:rPr>
      </w:pPr>
    </w:p>
    <w:p w:rsidR="00581890" w:rsidRPr="00F57A93" w:rsidRDefault="00F57A93" w:rsidP="00F57A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="00581890" w:rsidRPr="00F57A93">
        <w:rPr>
          <w:rFonts w:ascii="Times New Roman" w:hAnsi="Times New Roman"/>
          <w:sz w:val="24"/>
          <w:szCs w:val="24"/>
        </w:rPr>
        <w:t>Eine völkerrechtliche Textsammlung</w:t>
      </w:r>
    </w:p>
    <w:p w:rsidR="00581890" w:rsidRPr="00F57A93" w:rsidRDefault="00F57A93" w:rsidP="00F57A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="00581890" w:rsidRPr="00F57A93">
        <w:rPr>
          <w:rFonts w:ascii="Times New Roman" w:hAnsi="Times New Roman"/>
          <w:sz w:val="24"/>
          <w:szCs w:val="24"/>
        </w:rPr>
        <w:t>Den Text der UN Sicherheitsratsresolutionen 1970 (2011)</w:t>
      </w:r>
      <w:r>
        <w:rPr>
          <w:rFonts w:ascii="Times New Roman" w:hAnsi="Times New Roman"/>
          <w:sz w:val="24"/>
          <w:szCs w:val="24"/>
        </w:rPr>
        <w:t>,</w:t>
      </w:r>
      <w:r w:rsidR="00581890" w:rsidRPr="00F57A93">
        <w:rPr>
          <w:rFonts w:ascii="Times New Roman" w:hAnsi="Times New Roman"/>
          <w:sz w:val="24"/>
          <w:szCs w:val="24"/>
        </w:rPr>
        <w:t xml:space="preserve"> 1973 (2011) </w:t>
      </w:r>
      <w:r>
        <w:rPr>
          <w:rFonts w:ascii="Times New Roman" w:hAnsi="Times New Roman"/>
          <w:sz w:val="24"/>
          <w:szCs w:val="24"/>
        </w:rPr>
        <w:t xml:space="preserve">und  2009 (2011) </w:t>
      </w:r>
      <w:r w:rsidR="00581890" w:rsidRPr="00F57A93">
        <w:rPr>
          <w:rFonts w:ascii="Times New Roman" w:hAnsi="Times New Roman"/>
          <w:sz w:val="24"/>
          <w:szCs w:val="24"/>
        </w:rPr>
        <w:t>auf Englisch</w:t>
      </w:r>
      <w:r w:rsidRPr="00F57A93">
        <w:rPr>
          <w:rFonts w:ascii="Times New Roman" w:hAnsi="Times New Roman"/>
          <w:sz w:val="24"/>
          <w:szCs w:val="24"/>
        </w:rPr>
        <w:t xml:space="preserve"> </w:t>
      </w:r>
      <w:r w:rsidR="00581890" w:rsidRPr="00F57A93">
        <w:rPr>
          <w:rFonts w:ascii="Times New Roman" w:hAnsi="Times New Roman"/>
          <w:sz w:val="24"/>
          <w:szCs w:val="24"/>
        </w:rPr>
        <w:t xml:space="preserve">(die Resolutionen finden sie </w:t>
      </w:r>
      <w:hyperlink r:id="rId7" w:history="1">
        <w:r w:rsidR="00581890" w:rsidRPr="00F57A93">
          <w:rPr>
            <w:rStyle w:val="Hyperlink"/>
            <w:rFonts w:ascii="Times New Roman" w:hAnsi="Times New Roman"/>
            <w:sz w:val="24"/>
            <w:szCs w:val="24"/>
          </w:rPr>
          <w:t>http://www.un.org/Docs/sc/unsc_resolutions11.htm</w:t>
        </w:r>
      </w:hyperlink>
      <w:r w:rsidR="00581890" w:rsidRPr="00F57A93">
        <w:rPr>
          <w:rFonts w:ascii="Times New Roman" w:hAnsi="Times New Roman"/>
          <w:sz w:val="24"/>
          <w:szCs w:val="24"/>
        </w:rPr>
        <w:t>)</w:t>
      </w:r>
    </w:p>
    <w:p w:rsidR="00581890" w:rsidRDefault="00F57A93" w:rsidP="005818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="00581890">
        <w:rPr>
          <w:rFonts w:ascii="Times New Roman" w:hAnsi="Times New Roman"/>
          <w:sz w:val="24"/>
          <w:szCs w:val="24"/>
        </w:rPr>
        <w:t>Ihre Kaffeetasse</w:t>
      </w:r>
    </w:p>
    <w:p w:rsidR="00F57A93" w:rsidRDefault="00F57A93" w:rsidP="00581890">
      <w:pPr>
        <w:rPr>
          <w:rFonts w:ascii="Times New Roman" w:hAnsi="Times New Roman"/>
          <w:sz w:val="24"/>
          <w:szCs w:val="24"/>
        </w:rPr>
      </w:pPr>
    </w:p>
    <w:p w:rsidR="00F57A93" w:rsidRPr="00581890" w:rsidRDefault="00F57A93" w:rsidP="0058189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57A93" w:rsidRPr="005818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A4216"/>
    <w:multiLevelType w:val="hybridMultilevel"/>
    <w:tmpl w:val="C4AC9AD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E1805"/>
    <w:multiLevelType w:val="hybridMultilevel"/>
    <w:tmpl w:val="6BF62764"/>
    <w:lvl w:ilvl="0" w:tplc="E1DE9FFE">
      <w:start w:val="1"/>
      <w:numFmt w:val="bullet"/>
      <w:lvlText w:val="-"/>
      <w:lvlJc w:val="left"/>
      <w:pPr>
        <w:ind w:left="1770" w:hanging="360"/>
      </w:pPr>
      <w:rPr>
        <w:rFonts w:ascii="News Gothic MT" w:eastAsia="Times New Roman" w:hAnsi="News Gothic 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5E5C373B"/>
    <w:multiLevelType w:val="hybridMultilevel"/>
    <w:tmpl w:val="ADD40CD6"/>
    <w:lvl w:ilvl="0" w:tplc="49BE618C">
      <w:numFmt w:val="bullet"/>
      <w:lvlText w:val="-"/>
      <w:lvlJc w:val="left"/>
      <w:pPr>
        <w:ind w:left="720" w:hanging="360"/>
      </w:pPr>
      <w:rPr>
        <w:rFonts w:ascii="News Gothic MT" w:eastAsia="Times New Roman" w:hAnsi="News Gothic 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2E"/>
    <w:rsid w:val="00015300"/>
    <w:rsid w:val="00080C2E"/>
    <w:rsid w:val="001B62EF"/>
    <w:rsid w:val="001D7DC1"/>
    <w:rsid w:val="003A536E"/>
    <w:rsid w:val="00581890"/>
    <w:rsid w:val="007976D9"/>
    <w:rsid w:val="009F1A85"/>
    <w:rsid w:val="00A254EB"/>
    <w:rsid w:val="00A47856"/>
    <w:rsid w:val="00C9195A"/>
    <w:rsid w:val="00E47115"/>
    <w:rsid w:val="00F5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0C2E"/>
    <w:pPr>
      <w:spacing w:after="0" w:line="240" w:lineRule="auto"/>
    </w:pPr>
    <w:rPr>
      <w:rFonts w:ascii="News Gothic MT" w:eastAsia="Times New Roman" w:hAnsi="News Gothic MT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0C2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818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80C2E"/>
    <w:pPr>
      <w:spacing w:after="0" w:line="240" w:lineRule="auto"/>
    </w:pPr>
    <w:rPr>
      <w:rFonts w:ascii="News Gothic MT" w:eastAsia="Times New Roman" w:hAnsi="News Gothic MT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0C2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818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.org/Docs/sc/unsc_resolutions1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Talmon</dc:creator>
  <cp:lastModifiedBy>Prof. Talmon</cp:lastModifiedBy>
  <cp:revision>3</cp:revision>
  <dcterms:created xsi:type="dcterms:W3CDTF">2011-10-25T08:36:00Z</dcterms:created>
  <dcterms:modified xsi:type="dcterms:W3CDTF">2011-10-25T20:27:00Z</dcterms:modified>
</cp:coreProperties>
</file>